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D9E4" w14:textId="77777777" w:rsidR="004479F1" w:rsidRPr="00336007" w:rsidRDefault="004479F1" w:rsidP="004479F1">
      <w:pPr>
        <w:rPr>
          <w:rFonts w:ascii="Arial" w:hAnsi="Arial" w:cs="Arial"/>
          <w:lang w:val="de-AT"/>
        </w:rPr>
      </w:pPr>
    </w:p>
    <w:p w14:paraId="64F2579B" w14:textId="77777777" w:rsidR="006B50B6" w:rsidRDefault="00E40E95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Bewerbungsvorlage </w:t>
      </w:r>
      <w:r w:rsidR="004B37D4">
        <w:rPr>
          <w:rFonts w:ascii="Arial" w:hAnsi="Arial" w:cs="Arial"/>
          <w:sz w:val="32"/>
          <w:szCs w:val="32"/>
        </w:rPr>
        <w:t>Referent</w:t>
      </w:r>
      <w:r w:rsidR="00377701">
        <w:rPr>
          <w:rFonts w:ascii="Arial" w:hAnsi="Arial" w:cs="Arial"/>
          <w:sz w:val="32"/>
          <w:szCs w:val="32"/>
        </w:rPr>
        <w:t>*</w:t>
      </w:r>
      <w:r w:rsidR="004B37D4">
        <w:rPr>
          <w:rFonts w:ascii="Arial" w:hAnsi="Arial" w:cs="Arial"/>
          <w:sz w:val="32"/>
          <w:szCs w:val="32"/>
        </w:rPr>
        <w:t xml:space="preserve">in </w:t>
      </w:r>
    </w:p>
    <w:p w14:paraId="66310DF6" w14:textId="4017C5ED" w:rsidR="004479F1" w:rsidRDefault="004B37D4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Kinder- und Jugendpolitik</w:t>
      </w:r>
      <w:r w:rsidR="00186BAC">
        <w:rPr>
          <w:rFonts w:ascii="Arial" w:hAnsi="Arial" w:cs="Arial"/>
          <w:sz w:val="32"/>
          <w:szCs w:val="32"/>
        </w:rPr>
        <w:t xml:space="preserve"> </w:t>
      </w:r>
    </w:p>
    <w:p w14:paraId="02F192E7" w14:textId="77777777" w:rsidR="001A6154" w:rsidRPr="001A6154" w:rsidRDefault="001A6154" w:rsidP="001A6154">
      <w:pPr>
        <w:pStyle w:val="PPFlietext"/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14:paraId="17214ADF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89D570D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14:paraId="3FE94EF9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341F982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450DDD23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480F612A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487765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0BD3667C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26D91903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10F51FE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Geschlecht</w:t>
            </w:r>
            <w:proofErr w:type="spellEnd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3C92690" w14:textId="2B6EC342" w:rsidR="004479F1" w:rsidRPr="00336007" w:rsidRDefault="004479F1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14:paraId="2CBFF144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1A1527E" w14:textId="77777777"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13159B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</w:t>
            </w: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4E693C6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</w:t>
            </w:r>
            <w:proofErr w:type="gramStart"/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JJJJ)   </w:t>
            </w:r>
            <w:proofErr w:type="gramEnd"/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                     (Geburtsort)</w:t>
            </w:r>
          </w:p>
        </w:tc>
      </w:tr>
      <w:tr w:rsidR="00797A96" w:rsidRPr="00336007" w14:paraId="4F288F9D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A978B7A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2CEB5FE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5599B90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21A58A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7C898C6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74071BA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55CE864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84BEE70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3B4456C1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FBD7F48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3C8D947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6B50B6" w14:paraId="5179C80E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47C0FB69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6B50B6" w14:paraId="425FCCD6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7FCA3EB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42293840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6B50B6" w14:paraId="6E02CB43" w14:textId="77777777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14:paraId="7042028F" w14:textId="77777777"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F691978" w14:textId="77777777"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3E977EA9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7C3CABCB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6B50B6" w14:paraId="2F5CD2F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4E2F33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219A1679" w14:textId="7777777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6B50B6" w14:paraId="2CDF338E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1716DBC6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2FA06AE" w14:textId="6888FD21"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="006B50B6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Bitte geben Sie ggf. auch das Stundenausmaß (Vollzeit/Teilzeit) an.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139DA555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9C9891C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14:paraId="6A3B0272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21DC5D29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1DEEB8FA" w14:textId="7777777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6B50B6" w14:paraId="7E5C4790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74D9AF05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E1C4A53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14:paraId="6667D537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3532515B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14:paraId="073C0522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86B91E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1C9D6A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14:paraId="2DBDE87F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249D9BA1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D6844C2" w14:textId="77777777"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14:paraId="34229514" w14:textId="77777777"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</w:p>
        </w:tc>
      </w:tr>
      <w:tr w:rsidR="006B50B6" w:rsidRPr="006B50B6" w14:paraId="2B48A807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98D2DDF" w14:textId="0A0375D7" w:rsidR="006B50B6" w:rsidRPr="00336007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Erfahrung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in Bezug auf Beteiligungsprozessen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6172EA9" w14:textId="77777777" w:rsidR="006B50B6" w:rsidRDefault="006B50B6" w:rsidP="006B50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2A51152" w14:textId="77777777" w:rsidR="006B50B6" w:rsidRDefault="006B50B6" w:rsidP="006B50B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 Erfahrung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. Max. 1000 Zeichen inkl. Leerzeichen)</w:t>
            </w:r>
          </w:p>
          <w:p w14:paraId="077B967B" w14:textId="63E62A5D" w:rsidR="006B50B6" w:rsidRPr="001A6154" w:rsidRDefault="006B50B6" w:rsidP="006B50B6">
            <w:pPr>
              <w:rPr>
                <w:lang w:val="de-DE"/>
              </w:rPr>
            </w:pPr>
          </w:p>
        </w:tc>
      </w:tr>
      <w:tr w:rsidR="006B50B6" w:rsidRPr="002235FE" w14:paraId="33D049B1" w14:textId="77777777" w:rsidTr="001A6154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D62E8FD" w14:textId="77777777" w:rsidR="006B50B6" w:rsidRPr="00336007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Erfahrung im Bereich der europäischen und internationalen Jugendpolitik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6910095" w14:textId="03D17573" w:rsidR="006B50B6" w:rsidRPr="00336007" w:rsidRDefault="006B50B6" w:rsidP="006B50B6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6B50B6" w:rsidRPr="002235FE" w14:paraId="3322365C" w14:textId="77777777" w:rsidTr="008E4D1B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8A7E4FD" w14:textId="799449A1" w:rsidR="006B50B6" w:rsidRPr="00B579CC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Kompetenzen und Erfahrung</w:t>
            </w:r>
            <w:r w:rsidRPr="005B1C38">
              <w:rPr>
                <w:rFonts w:ascii="Arial" w:hAnsi="Arial" w:cs="Arial"/>
                <w:sz w:val="22"/>
                <w:szCs w:val="22"/>
                <w:lang w:val="de-DE"/>
              </w:rPr>
              <w:t xml:space="preserve"> mit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Vertretungsstrukturen und Jugendorganisationen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C08A802" w14:textId="0453BC20" w:rsidR="006B50B6" w:rsidRPr="00B579CC" w:rsidRDefault="006B50B6" w:rsidP="006B50B6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highlight w:val="yellow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6B50B6" w:rsidRPr="00377701" w14:paraId="0EBD0186" w14:textId="77777777" w:rsidTr="00E40E95">
        <w:trPr>
          <w:trHeight w:val="1688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28C34E6" w14:textId="6285930D" w:rsidR="006B50B6" w:rsidRPr="00336007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Erfahrung zu weiteren Themen mit kinder- und jugendpolitischer Relevanz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7D62E5A" w14:textId="14DD5B41" w:rsidR="006B50B6" w:rsidRPr="00336007" w:rsidRDefault="006B50B6" w:rsidP="006B50B6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6B50B6" w:rsidRPr="006B50B6" w14:paraId="45CAA4F1" w14:textId="77777777" w:rsidTr="00E40E95">
        <w:trPr>
          <w:trHeight w:val="1688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BD6BEF6" w14:textId="773EEF56" w:rsidR="006B50B6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mit Projektmanagement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868C140" w14:textId="4513860C" w:rsidR="006B50B6" w:rsidRPr="00336007" w:rsidRDefault="006B50B6" w:rsidP="006B50B6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6B50B6" w:rsidRPr="002235FE" w14:paraId="2DC27478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3F02875" w14:textId="77777777" w:rsidR="006B50B6" w:rsidRPr="00336007" w:rsidRDefault="006B50B6" w:rsidP="006B50B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F4CBB84" w14:textId="5343B0A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sonstigen Fähigkeiten ein, die noch nicht erwähnt wurden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6B50B6" w:rsidRPr="00336007" w14:paraId="12FAC098" w14:textId="7777777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14:paraId="17FAFE4E" w14:textId="53E09386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 xml:space="preserve"> (optional)</w:t>
            </w:r>
          </w:p>
        </w:tc>
      </w:tr>
      <w:tr w:rsidR="006B50B6" w:rsidRPr="00336007" w14:paraId="2ACC4A4E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8BB3AEC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1D02FF4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6B50B6" w:rsidRPr="00336007" w14:paraId="556D44E2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A4B61AF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8EF7521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6B50B6" w:rsidRPr="00336007" w14:paraId="4A78263F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BF88065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7628AEA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6B50B6" w:rsidRPr="00336007" w14:paraId="35783894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E6026A9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9B81130" w14:textId="77777777" w:rsidR="006B50B6" w:rsidRPr="00336007" w:rsidRDefault="006B50B6" w:rsidP="006B50B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601F4CF2" w14:textId="77777777"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14:paraId="2BD7CF2F" w14:textId="77777777"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11340DCD" w14:textId="77777777"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14:paraId="15022F24" w14:textId="245E4892" w:rsidR="004479F1" w:rsidRPr="00336007" w:rsidRDefault="00DC52C8" w:rsidP="00797A96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40E95">
        <w:rPr>
          <w:rFonts w:ascii="Arial" w:hAnsi="Arial" w:cs="Arial"/>
          <w:szCs w:val="20"/>
        </w:rPr>
        <w:t>fügen Sie hier Ihr Motiva</w:t>
      </w:r>
      <w:r w:rsidR="00E8126A" w:rsidRPr="00336007">
        <w:rPr>
          <w:rFonts w:ascii="Arial" w:hAnsi="Arial" w:cs="Arial"/>
          <w:szCs w:val="20"/>
        </w:rPr>
        <w:t>tionsschreiben ein</w:t>
      </w:r>
      <w:r w:rsidR="00D730F2">
        <w:rPr>
          <w:rFonts w:ascii="Arial" w:hAnsi="Arial" w:cs="Arial"/>
          <w:szCs w:val="20"/>
        </w:rPr>
        <w:t xml:space="preserve"> und teilen Sie uns vor allem Ihr </w:t>
      </w:r>
      <w:r w:rsidR="003D08D8">
        <w:rPr>
          <w:rFonts w:ascii="Arial" w:hAnsi="Arial" w:cs="Arial"/>
          <w:szCs w:val="20"/>
        </w:rPr>
        <w:t>Interesse</w:t>
      </w:r>
      <w:r w:rsidR="001B077C">
        <w:rPr>
          <w:rFonts w:ascii="Arial" w:hAnsi="Arial" w:cs="Arial"/>
          <w:szCs w:val="20"/>
        </w:rPr>
        <w:t xml:space="preserve"> </w:t>
      </w:r>
      <w:r w:rsidR="00D730F2">
        <w:rPr>
          <w:rFonts w:ascii="Arial" w:hAnsi="Arial" w:cs="Arial"/>
          <w:szCs w:val="20"/>
        </w:rPr>
        <w:t>für die</w:t>
      </w:r>
      <w:r w:rsidR="001B077C" w:rsidRPr="00336007">
        <w:rPr>
          <w:rFonts w:ascii="Arial" w:hAnsi="Arial" w:cs="Arial"/>
          <w:szCs w:val="20"/>
        </w:rPr>
        <w:t xml:space="preserve"> ausgeschriebenen Stelle</w:t>
      </w:r>
      <w:r w:rsidRPr="00336007">
        <w:rPr>
          <w:rFonts w:ascii="Arial" w:hAnsi="Arial" w:cs="Arial"/>
          <w:szCs w:val="20"/>
        </w:rPr>
        <w:t xml:space="preserve"> </w:t>
      </w:r>
      <w:r w:rsidR="00D730F2">
        <w:rPr>
          <w:rFonts w:ascii="Arial" w:hAnsi="Arial" w:cs="Arial"/>
          <w:szCs w:val="20"/>
        </w:rPr>
        <w:t xml:space="preserve">und die Mitarbeit in der BJV </w:t>
      </w:r>
      <w:r w:rsidR="003D08D8">
        <w:rPr>
          <w:rFonts w:ascii="Arial" w:hAnsi="Arial" w:cs="Arial"/>
          <w:szCs w:val="20"/>
        </w:rPr>
        <w:t>mit</w:t>
      </w:r>
      <w:r w:rsidRPr="00336007">
        <w:rPr>
          <w:rFonts w:ascii="Arial" w:hAnsi="Arial" w:cs="Arial"/>
          <w:szCs w:val="20"/>
        </w:rPr>
        <w:t xml:space="preserve">. </w:t>
      </w:r>
      <w:r w:rsidR="00377701">
        <w:rPr>
          <w:rFonts w:ascii="Arial" w:hAnsi="Arial" w:cs="Arial"/>
          <w:szCs w:val="20"/>
        </w:rPr>
        <w:t>B</w:t>
      </w:r>
      <w:r w:rsidRPr="00336007">
        <w:rPr>
          <w:rFonts w:ascii="Arial" w:hAnsi="Arial" w:cs="Arial"/>
          <w:szCs w:val="20"/>
        </w:rPr>
        <w:t xml:space="preserve">itte verwenden Sie </w:t>
      </w:r>
      <w:r w:rsidR="00E40E95">
        <w:rPr>
          <w:rFonts w:ascii="Arial" w:hAnsi="Arial" w:cs="Arial"/>
          <w:szCs w:val="20"/>
        </w:rPr>
        <w:t>eine formale An</w:t>
      </w:r>
      <w:r w:rsidR="00187835">
        <w:rPr>
          <w:rFonts w:ascii="Arial" w:hAnsi="Arial" w:cs="Arial"/>
          <w:szCs w:val="20"/>
        </w:rPr>
        <w:t>rede</w:t>
      </w:r>
      <w:r w:rsidR="00E40E95">
        <w:rPr>
          <w:rFonts w:ascii="Arial" w:hAnsi="Arial" w:cs="Arial"/>
          <w:szCs w:val="20"/>
        </w:rPr>
        <w:t xml:space="preserve"> und </w:t>
      </w:r>
      <w:r w:rsidRPr="00336007">
        <w:rPr>
          <w:rFonts w:ascii="Arial" w:hAnsi="Arial" w:cs="Arial"/>
          <w:szCs w:val="20"/>
        </w:rPr>
        <w:t>ganze Sätze.</w:t>
      </w:r>
      <w:r w:rsidR="00377701">
        <w:rPr>
          <w:rFonts w:ascii="Arial" w:hAnsi="Arial" w:cs="Arial"/>
          <w:szCs w:val="20"/>
        </w:rPr>
        <w:t xml:space="preserve"> </w:t>
      </w:r>
      <w:r w:rsidR="00377701" w:rsidRPr="00336007">
        <w:rPr>
          <w:rFonts w:ascii="Arial" w:hAnsi="Arial" w:cs="Arial"/>
          <w:szCs w:val="20"/>
        </w:rPr>
        <w:t>Maximal 2</w:t>
      </w:r>
      <w:r w:rsidR="00377701">
        <w:rPr>
          <w:rFonts w:ascii="Arial" w:hAnsi="Arial" w:cs="Arial"/>
          <w:szCs w:val="20"/>
        </w:rPr>
        <w:t>500 Zeichen (inkl. Leerzeichen).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14:paraId="0944A846" w14:textId="77777777" w:rsidTr="00797A96">
        <w:tc>
          <w:tcPr>
            <w:tcW w:w="8222" w:type="dxa"/>
            <w:shd w:val="clear" w:color="auto" w:fill="auto"/>
          </w:tcPr>
          <w:p w14:paraId="0FD73E5D" w14:textId="77777777"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14:paraId="4F8037CC" w14:textId="77777777"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14:paraId="04E967ED" w14:textId="77777777"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14:paraId="29F8293F" w14:textId="77777777"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14:paraId="305328FC" w14:textId="77777777"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B3AA" w14:textId="77777777" w:rsidR="002F537F" w:rsidRDefault="002F537F">
      <w:r>
        <w:separator/>
      </w:r>
    </w:p>
  </w:endnote>
  <w:endnote w:type="continuationSeparator" w:id="0">
    <w:p w14:paraId="032DCC88" w14:textId="77777777"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panose1 w:val="020406020505050204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</w:font>
  <w:font w:name="GT Walsheim">
    <w:panose1 w:val="02000503020000020003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altName w:val="GT Walshei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Bold">
    <w:panose1 w:val="02000803040000020003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E261" w14:textId="48D995CE"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40E95">
      <w:rPr>
        <w:rFonts w:ascii="GT Walsheim" w:hAnsi="GT Walsheim"/>
        <w:sz w:val="20"/>
        <w:lang w:val="de-AT"/>
      </w:rPr>
      <w:t>svorlage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377701">
      <w:rPr>
        <w:rFonts w:ascii="GT Walsheim" w:hAnsi="GT Walsheim"/>
        <w:sz w:val="20"/>
        <w:lang w:val="de-AT"/>
      </w:rPr>
      <w:t>Referent*i</w:t>
    </w:r>
    <w:r w:rsidR="004B37D4">
      <w:rPr>
        <w:rFonts w:ascii="GT Walsheim" w:hAnsi="GT Walsheim"/>
        <w:sz w:val="20"/>
        <w:lang w:val="de-AT"/>
      </w:rPr>
      <w:t>n Kinder- und Jugendpolitik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EC09" w14:textId="77777777" w:rsidR="006B50B6" w:rsidRPr="00764659" w:rsidRDefault="006B50B6" w:rsidP="006B50B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>
      <w:rPr>
        <w:rFonts w:ascii="GT Walsheim" w:hAnsi="GT Walsheim"/>
        <w:sz w:val="20"/>
        <w:lang w:val="de-AT"/>
      </w:rPr>
      <w:t>svorlage</w:t>
    </w:r>
    <w:r w:rsidRPr="00764659">
      <w:rPr>
        <w:rFonts w:ascii="GT Walsheim" w:hAnsi="GT Walsheim"/>
        <w:sz w:val="20"/>
        <w:lang w:val="de-AT"/>
      </w:rPr>
      <w:t xml:space="preserve"> </w:t>
    </w:r>
    <w:r>
      <w:rPr>
        <w:rFonts w:ascii="GT Walsheim" w:hAnsi="GT Walsheim"/>
        <w:sz w:val="20"/>
        <w:lang w:val="de-AT"/>
      </w:rPr>
      <w:t>Referent*in Kinder- und Jugendpolitik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46AF" w14:textId="77777777" w:rsidR="002F537F" w:rsidRDefault="002F537F">
      <w:r>
        <w:separator/>
      </w:r>
    </w:p>
  </w:footnote>
  <w:footnote w:type="continuationSeparator" w:id="0">
    <w:p w14:paraId="79B6A4D6" w14:textId="77777777" w:rsidR="002F537F" w:rsidRDefault="002F537F">
      <w:r>
        <w:continuationSeparator/>
      </w:r>
    </w:p>
  </w:footnote>
  <w:footnote w:id="1">
    <w:p w14:paraId="6181C720" w14:textId="77777777"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822D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5BB5FD" wp14:editId="27616E7F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3B8A" w14:textId="77777777"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2235FE" w:rsidRPr="002235FE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2235FE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65BB5FD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14:paraId="6BFD3B8A" w14:textId="77777777"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2235FE" w:rsidRPr="002235FE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2235FE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B73E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FD8D1D4" wp14:editId="1BF6AE19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69571">
    <w:abstractNumId w:val="12"/>
  </w:num>
  <w:num w:numId="2" w16cid:durableId="830560874">
    <w:abstractNumId w:val="10"/>
  </w:num>
  <w:num w:numId="3" w16cid:durableId="904485596">
    <w:abstractNumId w:val="9"/>
  </w:num>
  <w:num w:numId="4" w16cid:durableId="1001346694">
    <w:abstractNumId w:val="7"/>
  </w:num>
  <w:num w:numId="5" w16cid:durableId="454834631">
    <w:abstractNumId w:val="6"/>
  </w:num>
  <w:num w:numId="6" w16cid:durableId="683089573">
    <w:abstractNumId w:val="5"/>
  </w:num>
  <w:num w:numId="7" w16cid:durableId="388501728">
    <w:abstractNumId w:val="4"/>
  </w:num>
  <w:num w:numId="8" w16cid:durableId="712995320">
    <w:abstractNumId w:val="8"/>
  </w:num>
  <w:num w:numId="9" w16cid:durableId="1605378245">
    <w:abstractNumId w:val="3"/>
  </w:num>
  <w:num w:numId="10" w16cid:durableId="1272933365">
    <w:abstractNumId w:val="2"/>
  </w:num>
  <w:num w:numId="11" w16cid:durableId="1743941215">
    <w:abstractNumId w:val="1"/>
  </w:num>
  <w:num w:numId="12" w16cid:durableId="724451978">
    <w:abstractNumId w:val="0"/>
  </w:num>
  <w:num w:numId="13" w16cid:durableId="566385194">
    <w:abstractNumId w:val="15"/>
  </w:num>
  <w:num w:numId="14" w16cid:durableId="1717895676">
    <w:abstractNumId w:val="14"/>
  </w:num>
  <w:num w:numId="15" w16cid:durableId="400759612">
    <w:abstractNumId w:val="12"/>
  </w:num>
  <w:num w:numId="16" w16cid:durableId="1118647966">
    <w:abstractNumId w:val="12"/>
  </w:num>
  <w:num w:numId="17" w16cid:durableId="186331618">
    <w:abstractNumId w:val="16"/>
  </w:num>
  <w:num w:numId="18" w16cid:durableId="1223518450">
    <w:abstractNumId w:val="11"/>
  </w:num>
  <w:num w:numId="19" w16cid:durableId="1651250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7F"/>
    <w:rsid w:val="000201EB"/>
    <w:rsid w:val="000C3524"/>
    <w:rsid w:val="000F5AF1"/>
    <w:rsid w:val="00106C41"/>
    <w:rsid w:val="0013159B"/>
    <w:rsid w:val="00181028"/>
    <w:rsid w:val="00186BAC"/>
    <w:rsid w:val="00187835"/>
    <w:rsid w:val="001A6154"/>
    <w:rsid w:val="001B077C"/>
    <w:rsid w:val="001B229C"/>
    <w:rsid w:val="001B2466"/>
    <w:rsid w:val="001E7FE5"/>
    <w:rsid w:val="002235FE"/>
    <w:rsid w:val="002C772B"/>
    <w:rsid w:val="002F537F"/>
    <w:rsid w:val="00306672"/>
    <w:rsid w:val="00336007"/>
    <w:rsid w:val="00377701"/>
    <w:rsid w:val="003D08D8"/>
    <w:rsid w:val="00423FF8"/>
    <w:rsid w:val="004442AB"/>
    <w:rsid w:val="004479F1"/>
    <w:rsid w:val="004B37D4"/>
    <w:rsid w:val="00537DF3"/>
    <w:rsid w:val="00572E94"/>
    <w:rsid w:val="005B4C5A"/>
    <w:rsid w:val="005C4E5E"/>
    <w:rsid w:val="005E3898"/>
    <w:rsid w:val="0061065C"/>
    <w:rsid w:val="0062199E"/>
    <w:rsid w:val="00695226"/>
    <w:rsid w:val="006B50B6"/>
    <w:rsid w:val="006F20B7"/>
    <w:rsid w:val="00712965"/>
    <w:rsid w:val="00753355"/>
    <w:rsid w:val="00764659"/>
    <w:rsid w:val="00797A96"/>
    <w:rsid w:val="007A3139"/>
    <w:rsid w:val="007F35F8"/>
    <w:rsid w:val="00815757"/>
    <w:rsid w:val="00822DFD"/>
    <w:rsid w:val="0083309E"/>
    <w:rsid w:val="008436F0"/>
    <w:rsid w:val="008E4D1B"/>
    <w:rsid w:val="00900CA0"/>
    <w:rsid w:val="009420E6"/>
    <w:rsid w:val="00967AFA"/>
    <w:rsid w:val="009A330F"/>
    <w:rsid w:val="009B28FF"/>
    <w:rsid w:val="00A2526A"/>
    <w:rsid w:val="00A33AC4"/>
    <w:rsid w:val="00B079B7"/>
    <w:rsid w:val="00B43CE7"/>
    <w:rsid w:val="00B579CC"/>
    <w:rsid w:val="00B74768"/>
    <w:rsid w:val="00B81077"/>
    <w:rsid w:val="00C231D7"/>
    <w:rsid w:val="00C375A1"/>
    <w:rsid w:val="00CB3843"/>
    <w:rsid w:val="00D730F2"/>
    <w:rsid w:val="00D81F55"/>
    <w:rsid w:val="00D90878"/>
    <w:rsid w:val="00DC52C8"/>
    <w:rsid w:val="00DE1C2F"/>
    <w:rsid w:val="00E40E95"/>
    <w:rsid w:val="00E75DA3"/>
    <w:rsid w:val="00E8126A"/>
    <w:rsid w:val="00E85410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9D0CD1A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0B6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D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D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DA3"/>
    <w:rPr>
      <w:rFonts w:ascii="Humanst521 BT" w:eastAsia="Times New Roman" w:hAnsi="Humanst521 BT" w:cs="Times New Roman"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DA3"/>
    <w:rPr>
      <w:rFonts w:ascii="Humanst521 BT" w:eastAsia="Times New Roman" w:hAnsi="Humanst521 BT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0EC8-3E4E-4FD1-A359-CE78E3E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EK</dc:creator>
  <cp:lastModifiedBy>Nora Kleibel</cp:lastModifiedBy>
  <cp:revision>2</cp:revision>
  <cp:lastPrinted>2019-01-24T16:17:00Z</cp:lastPrinted>
  <dcterms:created xsi:type="dcterms:W3CDTF">2024-03-08T09:12:00Z</dcterms:created>
  <dcterms:modified xsi:type="dcterms:W3CDTF">2024-03-08T09:12:00Z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